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195"/>
        <w:gridCol w:w="1590"/>
        <w:gridCol w:w="1410"/>
        <w:gridCol w:w="1407"/>
      </w:tblGrid>
      <w:tr w:rsidR="00665D63" w:rsidTr="002017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D63" w:rsidRDefault="00665D63" w:rsidP="007247FA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D63" w:rsidRDefault="00665D63" w:rsidP="007247FA"/>
        </w:tc>
        <w:tc>
          <w:tcPr>
            <w:tcW w:w="4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D63" w:rsidRDefault="00665D63" w:rsidP="007247FA">
            <w:r>
              <w:t>Приложение 6</w:t>
            </w:r>
          </w:p>
        </w:tc>
      </w:tr>
      <w:tr w:rsidR="00665D63" w:rsidTr="00D9286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D63" w:rsidRDefault="00665D63" w:rsidP="007247FA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D63" w:rsidRDefault="00665D63" w:rsidP="007247FA"/>
        </w:tc>
        <w:tc>
          <w:tcPr>
            <w:tcW w:w="4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D63" w:rsidRDefault="00665D63" w:rsidP="007247F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65D63" w:rsidTr="0015139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D63" w:rsidRDefault="00665D63" w:rsidP="007247FA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D63" w:rsidRDefault="00665D63" w:rsidP="007247FA"/>
        </w:tc>
        <w:tc>
          <w:tcPr>
            <w:tcW w:w="4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D63" w:rsidRDefault="00793A93" w:rsidP="007247FA">
            <w:r w:rsidRPr="00812F4E">
              <w:t xml:space="preserve">от </w:t>
            </w:r>
            <w:r>
              <w:t xml:space="preserve">17 декабря 2021 года </w:t>
            </w:r>
            <w:r w:rsidRPr="00812F4E">
              <w:t xml:space="preserve">№ </w:t>
            </w:r>
            <w:r>
              <w:t>8-80</w:t>
            </w:r>
          </w:p>
        </w:tc>
      </w:tr>
      <w:tr w:rsidR="00283765" w:rsidTr="002837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</w:tr>
      <w:tr w:rsidR="00283765" w:rsidTr="0028376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A93" w:rsidRPr="005216E8" w:rsidRDefault="00793A93" w:rsidP="00793A93">
            <w:pPr>
              <w:jc w:val="center"/>
            </w:pPr>
            <w:r>
              <w:t xml:space="preserve"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2022 год и на плановый период 2023 и 2024 годов </w:t>
            </w:r>
            <w:r>
              <w:rPr>
                <w:szCs w:val="28"/>
              </w:rPr>
              <w:t>(</w:t>
            </w:r>
            <w:r w:rsidRPr="00B85448">
              <w:rPr>
                <w:szCs w:val="28"/>
              </w:rPr>
              <w:t xml:space="preserve">в редакции решений Саратовской городской Думы </w:t>
            </w:r>
          </w:p>
          <w:p w:rsidR="00793A93" w:rsidRDefault="00793A93" w:rsidP="00793A93">
            <w:pPr>
              <w:jc w:val="center"/>
              <w:rPr>
                <w:rFonts w:cs="Calibri"/>
                <w:szCs w:val="28"/>
              </w:rPr>
            </w:pPr>
            <w:r w:rsidRPr="00B85448">
              <w:rPr>
                <w:rFonts w:cs="Calibri"/>
                <w:szCs w:val="28"/>
              </w:rPr>
              <w:t>от</w:t>
            </w:r>
            <w:r>
              <w:rPr>
                <w:rFonts w:cs="Calibri"/>
                <w:szCs w:val="28"/>
              </w:rPr>
              <w:t xml:space="preserve"> 18 февраля 2022 года № 11-121, 11 марта 2022 года № 13-155, 25 марта 2022 года № 14-161, 22 апреля 2022 года № 15-171, </w:t>
            </w:r>
          </w:p>
          <w:p w:rsidR="00793A93" w:rsidRDefault="00793A93" w:rsidP="00793A93">
            <w:pPr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19 мая 2022 года № 16-186, 28 июня 2022 года № 20-227, 29 июля 2022 года № 21-236, 30 сентября 2022 года № 23-253, </w:t>
            </w:r>
          </w:p>
          <w:p w:rsidR="00793A93" w:rsidRDefault="00793A93" w:rsidP="00793A93">
            <w:pPr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 27 октября 2022 года № 25-270, 25 ноября 2022 года № 27-281, </w:t>
            </w:r>
            <w:r w:rsidRPr="00793A93">
              <w:rPr>
                <w:rFonts w:cs="Calibri"/>
                <w:szCs w:val="28"/>
              </w:rPr>
              <w:t>23 декабря 2022 года № 29-295</w:t>
            </w:r>
            <w:r w:rsidRPr="00B85448">
              <w:rPr>
                <w:rFonts w:cs="Calibri"/>
                <w:szCs w:val="28"/>
              </w:rPr>
              <w:t>)</w:t>
            </w:r>
          </w:p>
          <w:p w:rsidR="00283765" w:rsidRDefault="00283765" w:rsidP="007247FA">
            <w:pPr>
              <w:jc w:val="center"/>
            </w:pPr>
          </w:p>
        </w:tc>
      </w:tr>
      <w:tr w:rsidR="00283765" w:rsidTr="002837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</w:tr>
      <w:tr w:rsidR="00283765" w:rsidTr="002837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тыс. руб.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№ п/п</w:t>
            </w:r>
          </w:p>
        </w:tc>
        <w:tc>
          <w:tcPr>
            <w:tcW w:w="981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Наименование объектов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2022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2023 год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2024 год</w:t>
            </w:r>
          </w:p>
        </w:tc>
      </w:tr>
    </w:tbl>
    <w:p w:rsidR="00283765" w:rsidRPr="00283765" w:rsidRDefault="00283765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9812"/>
        <w:gridCol w:w="1590"/>
        <w:gridCol w:w="1410"/>
        <w:gridCol w:w="1407"/>
      </w:tblGrid>
      <w:tr w:rsidR="00283765" w:rsidTr="00283765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</w:t>
            </w:r>
          </w:p>
        </w:tc>
        <w:tc>
          <w:tcPr>
            <w:tcW w:w="9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</w:t>
            </w:r>
          </w:p>
        </w:tc>
      </w:tr>
      <w:tr w:rsidR="00283765" w:rsidTr="00283765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15 642,5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15 642,5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5 380,0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33 972,0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127 226,8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котельной по адресу: ул. Вокзальная, д. 4а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354,7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котельной по адресу: ул. им. Чапаева В.И., д. 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356,4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котельной по адресу:г. Саратов, Сокурский тракт, 23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273,9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77,0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теплотрассы горячего водоснабжения от ЦТП-30 до ж/д пр. 50 лет Октября 34/56 и строительство циркуляционного трубопровода горячего водоснабжения от ТК до многоквартирного дома № 37 по ул. Луговой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1 323,6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узла учета газа котельной бани №16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82,8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участка системы водоснабжения села Поповка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13 157,8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9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фонтана «Глобус»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489,0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lastRenderedPageBreak/>
              <w:t>10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68,0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и реконструкция объектов водоснабжения к с. Березина Речка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923,4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815,8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63,0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Строительство, реконструкция (модернизация) объектов водоснабжения и водоотведения на присоединённых территориях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20 814,2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127 226,8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15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Техническое перевооружение котельной по адресу: г. Саратов, 1-й Станционный пр., д. 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315,0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16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237,4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305E8D">
            <w:pPr>
              <w:jc w:val="right"/>
            </w:pPr>
            <w:r>
              <w:t>1 897 473</w:t>
            </w:r>
            <w:r w:rsidRPr="00665D63">
              <w:t>,</w:t>
            </w:r>
            <w:r w:rsidR="00305E8D" w:rsidRPr="00665D63">
              <w:t>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868 151,8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1 100 464,8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17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100 мест в Заводском районе г. Саратова по адресу: г. Саратов, ул. им. Н.Г. Чернышевского, 42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138,7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18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100 мест в Кировском районе г. Саратова по ул. им. Лисина, «Планета Детства»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687,4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19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100 мест в Кировском районе г. Саратова по ул. им. Лисина, «Прогимназия Олимпионик»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687,4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20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4 008,7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18,6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23 927,4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2 591,1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834,5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213,9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25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4 596,9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lastRenderedPageBreak/>
              <w:t>26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32 323,9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27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160 мест по ул. Ипподромная на земельном участке с кадастровым номером 64:48:040442:221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567,1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28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1 580,7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88,7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29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5 392,4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30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Здание физкультурно-оздоровительного комплекса «Торпедо»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1 924,4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88,0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1 447,7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Ледовая арена на территории МОУ «Гимназия №89» в микрорайоне Елшанка г. Саратова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581,4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Ливневая канализация жилого квартала, ограниченного улицами Большая Садовая, Новоузенская, Вокзальная, Шелковичная в г. Саратове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1 673,5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Ливневая канализация по ул. Савельевская до ул. Гвардейская, по ул. им. Тургенева И.С. до ул. им. Панфилова И.В.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1 442,8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35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2 410,5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36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1 445,6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37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Ливневая канализация, расположенная по адресу: г. Саратов, ул. Клочкова от ул. Самарская до ул. 8-я Линия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1 210,3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38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Ливневый коллектор в районе стадиона «Спартак»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816,6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39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Очистные сооружения ливневого коллектора Глебучева оврага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9 541,7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40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264 896,1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83 950,6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544 060,1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Пристройка на 275 мест к МОУ «СОШ № 103»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25 018,1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202 987,7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3 056,9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lastRenderedPageBreak/>
              <w:t>44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197 461,4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45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стадиона «Спартак», по адресу: г. Саратов, ул. Дегтярная,12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21 074,5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46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394,3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47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Система водоотведения в районе МОУ «СОШ №106» Заводского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818,3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48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Снегоплавильный комплекс на ул. Ипподромная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998,2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42,3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49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Снегоплавильный комплекс на ул. Ипподромная г. Саратова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18,2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50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11 519,6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363 766,0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125 746,2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пристройки с бассейном МОУ «СОШ № 84» по адресу: г. Саратов, ул. Южно-Зеленая, 11 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1 400,0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869,5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55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656 476,9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56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Школа в ЖК «Ласточкино»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134 752,5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428 345,5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57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Школа в ЖК «Ласточкино» в Ленинском районе г. Саратова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7 654,6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58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Школа на 825 мест по ул. Ипподромная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6 525,7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330 600,0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353 417,1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620 832,7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701 855,5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512 259,0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59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Организация наружного освещения на подъездной дороге к ДОЛ «Звездочка»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477,3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60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34,9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lastRenderedPageBreak/>
              <w:t>61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Организация освещения автомобильной дороги по 3-му проезду от ул. им. Навашина С.Г. до ул. Безымянная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1 386,5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объекта: «Трамвайная сеть от остановки 6-я Дачная до остановки Школа № 52 (маршрут № 6)» в г.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20 120,0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объекта: «Трамвайная сеть от остановки Детский парк до остановки завод Зуборезных станков» (трамвайный маршрут № 9)» в г.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21 180,0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объекта: «Трамвайная сеть от остановки Стадион «Волга» - ул. Усиевича Г. А., завод Зуборезных станков - Комсомольский пос.» (маршрут № 8) в г.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20 620,0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65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 w:rsidRPr="0099110C"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25 350,3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66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9 718,0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67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«п. Солнечный-2 – п. Расково»  в Кировском и Гагаринском районах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13 059,5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68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Большая Азовская в Заводском районе г. Саратов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3 620,0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69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им. Афанасия Бодакова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1 714,0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70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36 705,1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137 224,2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им. Левина И.С.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3 754,0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им. Михаила Булгакова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167 537,8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им. Михаила Булгакова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4 200,0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75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им. Сдобнова Николая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1 938,0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76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им. Тараскина Владимира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2 490,0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77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Малая Розовая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1 530,0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lastRenderedPageBreak/>
              <w:t>78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3 576,7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79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ул. Прудная в Заводском районе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4 180,0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80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улице № 1, соединяющей ул. им. Сдобнова Николая и ул. им. Плякина А.В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1 265,0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36 490,9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712,1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236 017,8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505 746,2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512 259,0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путепровода через ж.д. пути по ул. Песчано-Уметской в Ленинском районе города Саратова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25 550,0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29 490,0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85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7 000,0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77 346,7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86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77 346,7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134 071,2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87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134 071,2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12 012,9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88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8 138,8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lastRenderedPageBreak/>
              <w:t>89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МУДО «Дом детского творчества» детский оздоровительный лагерь «Лесная республика», расположенного по адресу: г. Саратов, ул. 2-ая Дачная, на земельном участке с кадастровым номером 64:48:040831:90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3 874,1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9 785,4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90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систем газопотребления котельных, в т.ч. узлов учета газа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858,0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91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Реконструкция системы теплоснабжения р.п. Соколовый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92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Строительство бассейна и ледовой арены с переходом на территорию школы в р.п. Соколовый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5 214,1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93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Техническое перевооружение котельной №19 в р.п. Красный текстильщик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3 463,3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305E8D">
            <w:pPr>
              <w:jc w:val="right"/>
            </w:pPr>
            <w:r>
              <w:t>2 772 544</w:t>
            </w:r>
            <w:r w:rsidRPr="00665D63">
              <w:t>,</w:t>
            </w:r>
            <w:r w:rsidR="00305E8D" w:rsidRPr="00665D63">
              <w:t>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1 603 979,3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1 739 950,6</w:t>
            </w:r>
          </w:p>
        </w:tc>
      </w:tr>
      <w:tr w:rsidR="00283765" w:rsidTr="00283765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59 120,9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45 000,0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1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42 771,8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45 000,0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2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16 349,1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2 384 315,4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1 296 794,4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3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531 746,1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4</w:t>
            </w:r>
          </w:p>
        </w:tc>
        <w:tc>
          <w:tcPr>
            <w:tcW w:w="9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765" w:rsidRDefault="00283765" w:rsidP="007247FA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1 852 569,4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1 296 794,4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2 443 436,3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1 341 794,4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</w:pPr>
            <w:r>
              <w:t>45 000,0</w:t>
            </w:r>
          </w:p>
        </w:tc>
      </w:tr>
      <w:tr w:rsidR="00283765" w:rsidTr="00283765">
        <w:trPr>
          <w:cantSplit/>
        </w:trPr>
        <w:tc>
          <w:tcPr>
            <w:tcW w:w="10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765" w:rsidRDefault="00283765" w:rsidP="007247FA">
            <w:pPr>
              <w:jc w:val="center"/>
            </w:pPr>
            <w:r>
              <w:t>Итого по Перечню: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Pr="00665D63" w:rsidRDefault="00283765" w:rsidP="00305E8D">
            <w:pPr>
              <w:jc w:val="right"/>
              <w:rPr>
                <w:b/>
                <w:bCs/>
              </w:rPr>
            </w:pPr>
            <w:r w:rsidRPr="00665D63">
              <w:rPr>
                <w:b/>
                <w:bCs/>
              </w:rPr>
              <w:t>5 215 981,</w:t>
            </w:r>
            <w:r w:rsidR="00305E8D" w:rsidRPr="00665D63">
              <w:rPr>
                <w:b/>
                <w:bCs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Pr="00665D63" w:rsidRDefault="00283765" w:rsidP="007247FA">
            <w:pPr>
              <w:jc w:val="right"/>
              <w:rPr>
                <w:b/>
                <w:bCs/>
              </w:rPr>
            </w:pPr>
            <w:r w:rsidRPr="00665D63">
              <w:rPr>
                <w:b/>
                <w:bCs/>
              </w:rPr>
              <w:t>2 945 773,7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765" w:rsidRDefault="00283765" w:rsidP="007247F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1 784 950,6</w:t>
            </w:r>
          </w:p>
        </w:tc>
      </w:tr>
    </w:tbl>
    <w:p w:rsidR="00E2598B" w:rsidRPr="00283765" w:rsidRDefault="00E2598B" w:rsidP="00665D63"/>
    <w:sectPr w:rsidR="00E2598B" w:rsidRPr="00283765" w:rsidSect="00665D63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03F" w:rsidRDefault="00DB003F" w:rsidP="00283765">
      <w:r>
        <w:separator/>
      </w:r>
    </w:p>
  </w:endnote>
  <w:endnote w:type="continuationSeparator" w:id="1">
    <w:p w:rsidR="00DB003F" w:rsidRDefault="00DB003F" w:rsidP="00283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03F" w:rsidRDefault="00DB003F" w:rsidP="00283765">
      <w:r>
        <w:separator/>
      </w:r>
    </w:p>
  </w:footnote>
  <w:footnote w:type="continuationSeparator" w:id="1">
    <w:p w:rsidR="00DB003F" w:rsidRDefault="00DB003F" w:rsidP="002837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765" w:rsidRDefault="00AC5765" w:rsidP="00E708A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376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3765" w:rsidRDefault="0028376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765" w:rsidRDefault="00AC5765" w:rsidP="00E708A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376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3A93">
      <w:rPr>
        <w:rStyle w:val="a7"/>
        <w:noProof/>
      </w:rPr>
      <w:t>2</w:t>
    </w:r>
    <w:r>
      <w:rPr>
        <w:rStyle w:val="a7"/>
      </w:rPr>
      <w:fldChar w:fldCharType="end"/>
    </w:r>
  </w:p>
  <w:p w:rsidR="00283765" w:rsidRDefault="0028376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283765"/>
    <w:rsid w:val="00011422"/>
    <w:rsid w:val="00283765"/>
    <w:rsid w:val="002C3F39"/>
    <w:rsid w:val="00305E8D"/>
    <w:rsid w:val="00367095"/>
    <w:rsid w:val="003C6E2D"/>
    <w:rsid w:val="00485528"/>
    <w:rsid w:val="00665D63"/>
    <w:rsid w:val="006808C6"/>
    <w:rsid w:val="00742393"/>
    <w:rsid w:val="00793A93"/>
    <w:rsid w:val="008F105B"/>
    <w:rsid w:val="0099110C"/>
    <w:rsid w:val="00994F8D"/>
    <w:rsid w:val="009C591B"/>
    <w:rsid w:val="00A24CAF"/>
    <w:rsid w:val="00AC5765"/>
    <w:rsid w:val="00B912FD"/>
    <w:rsid w:val="00C26099"/>
    <w:rsid w:val="00DB003F"/>
    <w:rsid w:val="00E2598B"/>
    <w:rsid w:val="00EC7101"/>
    <w:rsid w:val="00F0350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837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83765"/>
  </w:style>
  <w:style w:type="paragraph" w:styleId="a5">
    <w:name w:val="footer"/>
    <w:basedOn w:val="a"/>
    <w:link w:val="a6"/>
    <w:uiPriority w:val="99"/>
    <w:semiHidden/>
    <w:unhideWhenUsed/>
    <w:rsid w:val="002837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3765"/>
  </w:style>
  <w:style w:type="character" w:styleId="a7">
    <w:name w:val="page number"/>
    <w:basedOn w:val="a0"/>
    <w:uiPriority w:val="99"/>
    <w:semiHidden/>
    <w:unhideWhenUsed/>
    <w:rsid w:val="002837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12</TotalTime>
  <Pages>7</Pages>
  <Words>2257</Words>
  <Characters>12869</Characters>
  <Application>Microsoft Office Word</Application>
  <DocSecurity>0</DocSecurity>
  <Lines>107</Lines>
  <Paragraphs>30</Paragraphs>
  <ScaleCrop>false</ScaleCrop>
  <Company/>
  <LinksUpToDate>false</LinksUpToDate>
  <CharactersWithSpaces>15096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Шнайдер</cp:lastModifiedBy>
  <cp:revision>6</cp:revision>
  <dcterms:created xsi:type="dcterms:W3CDTF">2022-12-23T07:38:00Z</dcterms:created>
  <dcterms:modified xsi:type="dcterms:W3CDTF">2023-01-09T06:41:00Z</dcterms:modified>
</cp:coreProperties>
</file>